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77ABCCD" wp14:paraId="7ECEAF89" wp14:textId="69148AA3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277ABCCD" w:rsidR="28B256E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Letter to the Editor: Protect Social Security Workforce</w:t>
      </w:r>
    </w:p>
    <w:p xmlns:wp14="http://schemas.microsoft.com/office/word/2010/wordml" w:rsidP="277ABCCD" wp14:paraId="79786F68" wp14:textId="07DC6A8B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77ABCCD" w:rsidR="07E40E52">
        <w:rPr>
          <w:rFonts w:ascii="Arial" w:hAnsi="Arial" w:eastAsia="Arial" w:cs="Arial"/>
          <w:noProof w:val="0"/>
          <w:sz w:val="22"/>
          <w:szCs w:val="22"/>
          <w:lang w:val="en-US"/>
        </w:rPr>
        <w:t>Dear editor,</w:t>
      </w:r>
    </w:p>
    <w:p xmlns:wp14="http://schemas.microsoft.com/office/word/2010/wordml" w:rsidP="277ABCCD" wp14:paraId="48A16D51" wp14:textId="26C394F0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277ABCCD" wp14:paraId="33C97561" wp14:textId="2109024D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Trump Administration is doing everything it can to undermine the confidence in and strength of the Social Security Administration. From allegations of fraud to 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>eliminating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services on the 1-800 number to offering buyouts to shrink an already too-small Agency, the goal is to take away Americans’ earned benefits. It 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>doesn’t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matter that 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>we’ve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all paid into the Social Security pot for years, based on the promise of a safe and secure retirement. The Administration is trying to not-so-subtly throw that guarantee away in the name of funding tax cuts for the richest .1%. </w:t>
      </w:r>
    </w:p>
    <w:p xmlns:wp14="http://schemas.microsoft.com/office/word/2010/wordml" w:rsidP="277ABCCD" wp14:paraId="705BFE86" wp14:textId="1D037D10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7ABCCD" wp14:paraId="060817DB" wp14:textId="76F1642D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>The dismantling of the Federal Mediation and Conciliation Services is step one to not just tip but topple the scales of justice against the American people.</w:t>
      </w:r>
    </w:p>
    <w:p xmlns:wp14="http://schemas.microsoft.com/office/word/2010/wordml" w:rsidP="277ABCCD" wp14:paraId="47DD0B0C" wp14:textId="444C90F1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7ABCCD" wp14:paraId="6C27036D" wp14:textId="49B2F649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latest attempt by President Trump and Senators Blackburn and Lee to 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>eliminate</w:t>
      </w:r>
      <w:r w:rsidRPr="277ABCCD" w:rsidR="51036A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federal unions makes it clear that they know we are standing between the American people’s earned benefits and the Trump-Musk co-presidency. We must not let them topple us. </w:t>
      </w:r>
    </w:p>
    <w:p xmlns:wp14="http://schemas.microsoft.com/office/word/2010/wordml" w:rsidP="277ABCCD" wp14:paraId="2C078E63" wp14:textId="5AA99DAF">
      <w:pPr>
        <w:rPr>
          <w:rFonts w:ascii="Arial" w:hAnsi="Arial" w:eastAsia="Arial" w:cs="Arial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5B28B6"/>
    <w:rsid w:val="03D4A427"/>
    <w:rsid w:val="045B28B6"/>
    <w:rsid w:val="07E40E52"/>
    <w:rsid w:val="153639D0"/>
    <w:rsid w:val="277ABCCD"/>
    <w:rsid w:val="28B256E0"/>
    <w:rsid w:val="51036AE5"/>
    <w:rsid w:val="64C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28B6"/>
  <w15:chartTrackingRefBased/>
  <w15:docId w15:val="{7D7F5174-52C4-40C6-AC62-8FE033EF8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2025-03-17T21:29:39.0497186Z</dcterms:created>
  <dcterms:modified xsi:type="dcterms:W3CDTF">2025-03-18T18:26:35.4462130Z</dcterms:modified>
  <dc:creator>Emily Curry</dc:creator>
  <lastModifiedBy>Emily Curry</lastModifiedBy>
</coreProperties>
</file>