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7B2CB4E" wp14:paraId="329A066E" wp14:textId="53E4384B">
      <w:pPr>
        <w:spacing w:before="0" w:beforeAutospacing="off" w:after="0" w:afterAutospacing="off" w:line="240" w:lineRule="auto"/>
        <w:jc w:val="center"/>
        <w:rPr>
          <w:rFonts w:ascii="Times New Roman" w:hAnsi="Times New Roman" w:eastAsia="Times New Roman" w:cs="Times New Roman"/>
          <w:b w:val="1"/>
          <w:bCs w:val="1"/>
          <w:noProof w:val="0"/>
          <w:sz w:val="24"/>
          <w:szCs w:val="24"/>
          <w:lang w:val="en-US"/>
        </w:rPr>
      </w:pPr>
      <w:r w:rsidRPr="77B2CB4E" w:rsidR="0E0D43DF">
        <w:rPr>
          <w:rFonts w:ascii="Times New Roman" w:hAnsi="Times New Roman" w:eastAsia="Times New Roman" w:cs="Times New Roman"/>
          <w:b w:val="1"/>
          <w:bCs w:val="1"/>
          <w:noProof w:val="0"/>
          <w:sz w:val="24"/>
          <w:szCs w:val="24"/>
          <w:lang w:val="en-US"/>
        </w:rPr>
        <w:t>Sample Resolutions for Community Partner Organizations</w:t>
      </w:r>
    </w:p>
    <w:p xmlns:wp14="http://schemas.microsoft.com/office/word/2010/wordml" w:rsidP="77B2CB4E" wp14:paraId="2AF2D981" wp14:textId="10571540">
      <w:pPr>
        <w:pStyle w:val="Normal"/>
        <w:spacing w:before="0" w:beforeAutospacing="off" w:after="0" w:afterAutospacing="off" w:line="240" w:lineRule="auto"/>
        <w:jc w:val="center"/>
        <w:rPr>
          <w:rFonts w:ascii="Times New Roman" w:hAnsi="Times New Roman" w:eastAsia="Times New Roman" w:cs="Times New Roman"/>
          <w:b w:val="1"/>
          <w:bCs w:val="1"/>
          <w:noProof w:val="0"/>
          <w:sz w:val="24"/>
          <w:szCs w:val="24"/>
          <w:lang w:val="en-US"/>
        </w:rPr>
      </w:pPr>
    </w:p>
    <w:p xmlns:wp14="http://schemas.microsoft.com/office/word/2010/wordml" w:rsidP="77B2CB4E" wp14:paraId="4E007B84" wp14:textId="234BF2F7">
      <w:pPr>
        <w:spacing w:before="0" w:beforeAutospacing="off" w:after="0" w:afterAutospacing="off" w:line="240" w:lineRule="auto"/>
        <w:jc w:val="left"/>
        <w:rPr>
          <w:rFonts w:ascii="Times New Roman" w:hAnsi="Times New Roman" w:eastAsia="Times New Roman" w:cs="Times New Roman"/>
          <w:b w:val="1"/>
          <w:bCs w:val="1"/>
          <w:noProof w:val="0"/>
          <w:sz w:val="24"/>
          <w:szCs w:val="24"/>
          <w:lang w:val="en-US"/>
        </w:rPr>
      </w:pPr>
      <w:r w:rsidRPr="77B2CB4E" w:rsidR="0F5A8839">
        <w:rPr>
          <w:rFonts w:ascii="Times New Roman" w:hAnsi="Times New Roman" w:eastAsia="Times New Roman" w:cs="Times New Roman"/>
          <w:b w:val="1"/>
          <w:bCs w:val="1"/>
          <w:noProof w:val="0"/>
          <w:sz w:val="24"/>
          <w:szCs w:val="24"/>
          <w:lang w:val="en-US"/>
        </w:rPr>
        <w:t>FULL FUNDING AND STAFFING FOR THE SSA</w:t>
      </w:r>
    </w:p>
    <w:p xmlns:wp14="http://schemas.microsoft.com/office/word/2010/wordml" w:rsidP="77B2CB4E" wp14:paraId="613180EE" wp14:textId="43696F8E">
      <w:pPr>
        <w:pStyle w:val="Normal"/>
        <w:spacing w:before="0" w:beforeAutospacing="off" w:after="0" w:afterAutospacing="off" w:line="240" w:lineRule="auto"/>
        <w:jc w:val="center"/>
        <w:rPr>
          <w:rFonts w:ascii="Times New Roman" w:hAnsi="Times New Roman" w:eastAsia="Times New Roman" w:cs="Times New Roman"/>
          <w:b w:val="1"/>
          <w:bCs w:val="1"/>
          <w:noProof w:val="0"/>
          <w:sz w:val="24"/>
          <w:szCs w:val="24"/>
          <w:lang w:val="en-US"/>
        </w:rPr>
      </w:pPr>
    </w:p>
    <w:p xmlns:wp14="http://schemas.microsoft.com/office/word/2010/wordml" w:rsidP="77B2CB4E" wp14:paraId="245D2ABA" wp14:textId="302D4AF0">
      <w:pPr>
        <w:spacing w:before="0" w:beforeAutospacing="off" w:after="0" w:afterAutospacing="off" w:line="240" w:lineRule="auto"/>
        <w:rPr>
          <w:rFonts w:ascii="Times New Roman" w:hAnsi="Times New Roman" w:eastAsia="Times New Roman" w:cs="Times New Roman"/>
          <w:noProof w:val="0"/>
          <w:sz w:val="24"/>
          <w:szCs w:val="24"/>
          <w:lang w:val="en-US"/>
        </w:rPr>
      </w:pPr>
      <w:r w:rsidRPr="77B2CB4E" w:rsidR="0F5A8839">
        <w:rPr>
          <w:rFonts w:ascii="Times New Roman" w:hAnsi="Times New Roman" w:eastAsia="Times New Roman" w:cs="Times New Roman"/>
          <w:noProof w:val="0"/>
          <w:sz w:val="24"/>
          <w:szCs w:val="24"/>
          <w:lang w:val="en-US"/>
        </w:rPr>
        <w:t xml:space="preserve">WHEREAS a record 11,400 Americans reach age 65 every day, and 67 million beneficiaries (up 25% since 2010) receive an earned monthly benefit from the Social Security Administration (SSA), with nearly </w:t>
      </w:r>
      <w:r w:rsidRPr="77B2CB4E" w:rsidR="0F5A8839">
        <w:rPr>
          <w:rFonts w:ascii="Times New Roman" w:hAnsi="Times New Roman" w:eastAsia="Times New Roman" w:cs="Times New Roman"/>
          <w:noProof w:val="0"/>
          <w:sz w:val="24"/>
          <w:szCs w:val="24"/>
          <w:lang w:val="en-US"/>
        </w:rPr>
        <w:t>$1.5 trillion</w:t>
      </w:r>
      <w:r w:rsidRPr="77B2CB4E" w:rsidR="0F5A8839">
        <w:rPr>
          <w:rFonts w:ascii="Times New Roman" w:hAnsi="Times New Roman" w:eastAsia="Times New Roman" w:cs="Times New Roman"/>
          <w:noProof w:val="0"/>
          <w:sz w:val="24"/>
          <w:szCs w:val="24"/>
          <w:lang w:val="en-US"/>
        </w:rPr>
        <w:t xml:space="preserve"> to be paid this year, timely service has never been more needed, and</w:t>
      </w:r>
      <w:r>
        <w:br/>
      </w:r>
      <w:r w:rsidRPr="77B2CB4E" w:rsidR="0F5A8839">
        <w:rPr>
          <w:rFonts w:ascii="Times New Roman" w:hAnsi="Times New Roman" w:eastAsia="Times New Roman" w:cs="Times New Roman"/>
          <w:noProof w:val="0"/>
          <w:sz w:val="24"/>
          <w:szCs w:val="24"/>
          <w:lang w:val="en-US"/>
        </w:rPr>
        <w:t xml:space="preserve"> </w:t>
      </w:r>
      <w:r>
        <w:br/>
      </w:r>
      <w:r w:rsidRPr="77B2CB4E" w:rsidR="0F5A8839">
        <w:rPr>
          <w:rFonts w:ascii="Times New Roman" w:hAnsi="Times New Roman" w:eastAsia="Times New Roman" w:cs="Times New Roman"/>
          <w:noProof w:val="0"/>
          <w:sz w:val="24"/>
          <w:szCs w:val="24"/>
          <w:lang w:val="en-US"/>
        </w:rPr>
        <w:t xml:space="preserve">WHEREAS Congress does not raise revenue or increase deficits to pay for SSA administration, but instead sets a Limitation on Administrative Expenses (LAE) that may be drawn from the </w:t>
      </w:r>
      <w:r w:rsidRPr="77B2CB4E" w:rsidR="0F5A8839">
        <w:rPr>
          <w:rFonts w:ascii="Times New Roman" w:hAnsi="Times New Roman" w:eastAsia="Times New Roman" w:cs="Times New Roman"/>
          <w:noProof w:val="0"/>
          <w:sz w:val="24"/>
          <w:szCs w:val="24"/>
          <w:lang w:val="en-US"/>
        </w:rPr>
        <w:t>$2.8 trillion</w:t>
      </w:r>
      <w:r w:rsidRPr="77B2CB4E" w:rsidR="0F5A8839">
        <w:rPr>
          <w:rFonts w:ascii="Times New Roman" w:hAnsi="Times New Roman" w:eastAsia="Times New Roman" w:cs="Times New Roman"/>
          <w:noProof w:val="0"/>
          <w:sz w:val="24"/>
          <w:szCs w:val="24"/>
          <w:lang w:val="en-US"/>
        </w:rPr>
        <w:t xml:space="preserve"> Social Security Trust Funds to run the program, including pay and benefits for the workforce, and</w:t>
      </w:r>
      <w:r>
        <w:br/>
      </w:r>
      <w:r w:rsidRPr="77B2CB4E" w:rsidR="0F5A8839">
        <w:rPr>
          <w:rFonts w:ascii="Times New Roman" w:hAnsi="Times New Roman" w:eastAsia="Times New Roman" w:cs="Times New Roman"/>
          <w:noProof w:val="0"/>
          <w:sz w:val="24"/>
          <w:szCs w:val="24"/>
          <w:lang w:val="en-US"/>
        </w:rPr>
        <w:t xml:space="preserve"> </w:t>
      </w:r>
      <w:r>
        <w:br/>
      </w:r>
      <w:r w:rsidRPr="77B2CB4E" w:rsidR="0F5A8839">
        <w:rPr>
          <w:rFonts w:ascii="Times New Roman" w:hAnsi="Times New Roman" w:eastAsia="Times New Roman" w:cs="Times New Roman"/>
          <w:noProof w:val="0"/>
          <w:sz w:val="24"/>
          <w:szCs w:val="24"/>
          <w:lang w:val="en-US"/>
        </w:rPr>
        <w:t>WHEREAS the LAE has dropped from 1.26% of Trust Fund expenditures in 2015 to just 0.94% in 2024; and LAE since 2010 is down 19% with inflation considered and staffing down 11% (nearly 12,000 positions), and</w:t>
      </w:r>
      <w:r>
        <w:br/>
      </w:r>
      <w:r w:rsidRPr="77B2CB4E" w:rsidR="0F5A8839">
        <w:rPr>
          <w:rFonts w:ascii="Times New Roman" w:hAnsi="Times New Roman" w:eastAsia="Times New Roman" w:cs="Times New Roman"/>
          <w:noProof w:val="0"/>
          <w:sz w:val="24"/>
          <w:szCs w:val="24"/>
          <w:lang w:val="en-US"/>
        </w:rPr>
        <w:t xml:space="preserve"> </w:t>
      </w:r>
      <w:r>
        <w:br/>
      </w:r>
      <w:r w:rsidRPr="77B2CB4E" w:rsidR="0F5A8839">
        <w:rPr>
          <w:rFonts w:ascii="Times New Roman" w:hAnsi="Times New Roman" w:eastAsia="Times New Roman" w:cs="Times New Roman"/>
          <w:noProof w:val="0"/>
          <w:sz w:val="24"/>
          <w:szCs w:val="24"/>
          <w:lang w:val="en-US"/>
        </w:rPr>
        <w:t>WHEREAS crushing work backlogs and crashing employee morale have changed SSA from one of the best places to work in the Federal government to one of the worst according to the annual Federal Employee Viewpoint Survey, making hiring and retention of employees very difficult, and</w:t>
      </w:r>
      <w:r>
        <w:br/>
      </w:r>
      <w:r w:rsidRPr="77B2CB4E" w:rsidR="0F5A8839">
        <w:rPr>
          <w:rFonts w:ascii="Times New Roman" w:hAnsi="Times New Roman" w:eastAsia="Times New Roman" w:cs="Times New Roman"/>
          <w:noProof w:val="0"/>
          <w:sz w:val="24"/>
          <w:szCs w:val="24"/>
          <w:lang w:val="en-US"/>
        </w:rPr>
        <w:t xml:space="preserve"> </w:t>
      </w:r>
      <w:r>
        <w:br/>
      </w:r>
      <w:r w:rsidRPr="77B2CB4E" w:rsidR="0F5A8839">
        <w:rPr>
          <w:rFonts w:ascii="Times New Roman" w:hAnsi="Times New Roman" w:eastAsia="Times New Roman" w:cs="Times New Roman"/>
          <w:noProof w:val="0"/>
          <w:sz w:val="24"/>
          <w:szCs w:val="24"/>
          <w:lang w:val="en-US"/>
        </w:rPr>
        <w:t>WHEREAS, on average, callers to the SSA toll-free number wait 38 minutes on hold to speak to an agent; disability benefit applicants wait 8 months for an initial decision, 7 more months if they request reconsideration, and 12 months if they request a hearing (with 30,000 applicants dying each year before receiving a final decision), and</w:t>
      </w:r>
    </w:p>
    <w:p xmlns:wp14="http://schemas.microsoft.com/office/word/2010/wordml" w:rsidP="77B2CB4E" wp14:paraId="2EDEF2AA" wp14:textId="6663D361">
      <w:pPr>
        <w:spacing w:line="240" w:lineRule="auto"/>
        <w:rPr>
          <w:rFonts w:ascii="Times New Roman" w:hAnsi="Times New Roman" w:eastAsia="Times New Roman" w:cs="Times New Roman"/>
        </w:rPr>
      </w:pPr>
    </w:p>
    <w:p xmlns:wp14="http://schemas.microsoft.com/office/word/2010/wordml" w:rsidP="77B2CB4E" wp14:paraId="2C078E63" wp14:textId="43D1E3F8">
      <w:pPr>
        <w:pStyle w:val="Normal"/>
        <w:spacing w:line="240" w:lineRule="auto"/>
        <w:rPr>
          <w:rFonts w:ascii="Times New Roman" w:hAnsi="Times New Roman" w:eastAsia="Times New Roman" w:cs="Times New Roman"/>
          <w:noProof w:val="0"/>
          <w:sz w:val="24"/>
          <w:szCs w:val="24"/>
          <w:lang w:val="en-US"/>
        </w:rPr>
      </w:pPr>
      <w:r w:rsidRPr="77B2CB4E" w:rsidR="0F5A8839">
        <w:rPr>
          <w:rFonts w:ascii="Times New Roman" w:hAnsi="Times New Roman" w:eastAsia="Times New Roman" w:cs="Times New Roman"/>
          <w:noProof w:val="0"/>
          <w:sz w:val="24"/>
          <w:szCs w:val="24"/>
          <w:lang w:val="en-US"/>
        </w:rPr>
        <w:t>WHEREAS a crippled SSA reduces public support for the programs it administers, leaving those programs more vulnerable to attack by the enemies of Social Security,</w:t>
      </w:r>
      <w:r>
        <w:br/>
      </w:r>
      <w:r w:rsidRPr="77B2CB4E" w:rsidR="0F5A8839">
        <w:rPr>
          <w:rFonts w:ascii="Times New Roman" w:hAnsi="Times New Roman" w:eastAsia="Times New Roman" w:cs="Times New Roman"/>
          <w:noProof w:val="0"/>
          <w:sz w:val="24"/>
          <w:szCs w:val="24"/>
          <w:lang w:val="en-US"/>
        </w:rPr>
        <w:t xml:space="preserve"> </w:t>
      </w:r>
      <w:r>
        <w:br/>
      </w:r>
      <w:r w:rsidRPr="77B2CB4E" w:rsidR="0F5A8839">
        <w:rPr>
          <w:rFonts w:ascii="Times New Roman" w:hAnsi="Times New Roman" w:eastAsia="Times New Roman" w:cs="Times New Roman"/>
          <w:noProof w:val="0"/>
          <w:sz w:val="24"/>
          <w:szCs w:val="24"/>
          <w:lang w:val="en-US"/>
        </w:rPr>
        <w:t xml:space="preserve">WHEREAS, the President has requested </w:t>
      </w:r>
      <w:r w:rsidRPr="77B2CB4E" w:rsidR="0F5A8839">
        <w:rPr>
          <w:rFonts w:ascii="Times New Roman" w:hAnsi="Times New Roman" w:eastAsia="Times New Roman" w:cs="Times New Roman"/>
          <w:noProof w:val="0"/>
          <w:sz w:val="24"/>
          <w:szCs w:val="24"/>
          <w:lang w:val="en-US"/>
        </w:rPr>
        <w:t>$15.4 billion</w:t>
      </w:r>
      <w:r w:rsidRPr="77B2CB4E" w:rsidR="0F5A8839">
        <w:rPr>
          <w:rFonts w:ascii="Times New Roman" w:hAnsi="Times New Roman" w:eastAsia="Times New Roman" w:cs="Times New Roman"/>
          <w:noProof w:val="0"/>
          <w:sz w:val="24"/>
          <w:szCs w:val="24"/>
          <w:lang w:val="en-US"/>
        </w:rPr>
        <w:t xml:space="preserve"> LAE for next year, an improvement over this year’s </w:t>
      </w:r>
      <w:r w:rsidRPr="77B2CB4E" w:rsidR="0F5A8839">
        <w:rPr>
          <w:rFonts w:ascii="Times New Roman" w:hAnsi="Times New Roman" w:eastAsia="Times New Roman" w:cs="Times New Roman"/>
          <w:noProof w:val="0"/>
          <w:sz w:val="24"/>
          <w:szCs w:val="24"/>
          <w:lang w:val="en-US"/>
        </w:rPr>
        <w:t>$14.1 billion</w:t>
      </w:r>
      <w:r w:rsidRPr="77B2CB4E" w:rsidR="0F5A8839">
        <w:rPr>
          <w:rFonts w:ascii="Times New Roman" w:hAnsi="Times New Roman" w:eastAsia="Times New Roman" w:cs="Times New Roman"/>
          <w:noProof w:val="0"/>
          <w:sz w:val="24"/>
          <w:szCs w:val="24"/>
          <w:lang w:val="en-US"/>
        </w:rPr>
        <w:t>, it would add just over 1700 workers and would not restore the level of service that workers paid for and deserve,</w:t>
      </w:r>
      <w:r>
        <w:br/>
      </w:r>
      <w:r w:rsidRPr="77B2CB4E" w:rsidR="0F5A8839">
        <w:rPr>
          <w:rFonts w:ascii="Times New Roman" w:hAnsi="Times New Roman" w:eastAsia="Times New Roman" w:cs="Times New Roman"/>
          <w:noProof w:val="0"/>
          <w:sz w:val="24"/>
          <w:szCs w:val="24"/>
          <w:lang w:val="en-US"/>
        </w:rPr>
        <w:t xml:space="preserve"> </w:t>
      </w:r>
      <w:r>
        <w:br/>
      </w:r>
      <w:r w:rsidRPr="77B2CB4E" w:rsidR="0F5A8839">
        <w:rPr>
          <w:rFonts w:ascii="Times New Roman" w:hAnsi="Times New Roman" w:eastAsia="Times New Roman" w:cs="Times New Roman"/>
          <w:noProof w:val="0"/>
          <w:sz w:val="24"/>
          <w:szCs w:val="24"/>
          <w:lang w:val="en-US"/>
        </w:rPr>
        <w:t xml:space="preserve">THEREFORE, BE IT RESOLVED that the (fill in your organization here) supports the April 30, 2024 request to Congressional appropriators by the American Federation of Government Employees for a </w:t>
      </w:r>
      <w:r w:rsidRPr="77B2CB4E" w:rsidR="0F5A8839">
        <w:rPr>
          <w:rFonts w:ascii="Times New Roman" w:hAnsi="Times New Roman" w:eastAsia="Times New Roman" w:cs="Times New Roman"/>
          <w:noProof w:val="0"/>
          <w:sz w:val="24"/>
          <w:szCs w:val="24"/>
          <w:lang w:val="en-US"/>
        </w:rPr>
        <w:t>$19.2 billion</w:t>
      </w:r>
      <w:r w:rsidRPr="77B2CB4E" w:rsidR="0F5A8839">
        <w:rPr>
          <w:rFonts w:ascii="Times New Roman" w:hAnsi="Times New Roman" w:eastAsia="Times New Roman" w:cs="Times New Roman"/>
          <w:noProof w:val="0"/>
          <w:sz w:val="24"/>
          <w:szCs w:val="24"/>
          <w:lang w:val="en-US"/>
        </w:rPr>
        <w:t xml:space="preserve"> LAE for fiscal year 2025, amounting to 1.2% of Trust Fund expenditures to address the service delivery crisis and</w:t>
      </w:r>
      <w:r>
        <w:br/>
      </w:r>
      <w:r w:rsidRPr="77B2CB4E" w:rsidR="0F5A8839">
        <w:rPr>
          <w:rFonts w:ascii="Times New Roman" w:hAnsi="Times New Roman" w:eastAsia="Times New Roman" w:cs="Times New Roman"/>
          <w:noProof w:val="0"/>
          <w:sz w:val="24"/>
          <w:szCs w:val="24"/>
          <w:lang w:val="en-US"/>
        </w:rPr>
        <w:t xml:space="preserve"> </w:t>
      </w:r>
      <w:r>
        <w:br/>
      </w:r>
      <w:r w:rsidRPr="77B2CB4E" w:rsidR="0F5A8839">
        <w:rPr>
          <w:rFonts w:ascii="Times New Roman" w:hAnsi="Times New Roman" w:eastAsia="Times New Roman" w:cs="Times New Roman"/>
          <w:noProof w:val="0"/>
          <w:sz w:val="24"/>
          <w:szCs w:val="24"/>
          <w:lang w:val="en-US"/>
        </w:rPr>
        <w:t>BE IT FURTHER RESOLVED that the (fill in your org here) share the approved resolution with the (fill in) delegation, and with the AFL-CIO at the national and state levels, requesting their support.</w:t>
      </w:r>
      <w:r>
        <w:br/>
      </w:r>
      <w:r w:rsidRPr="77B2CB4E" w:rsidR="0F5A8839">
        <w:rPr>
          <w:rFonts w:ascii="Times New Roman" w:hAnsi="Times New Roman" w:eastAsia="Times New Roman" w:cs="Times New Roman"/>
          <w:noProof w:val="0"/>
          <w:sz w:val="24"/>
          <w:szCs w:val="24"/>
          <w:lang w:val="en-US"/>
        </w:rPr>
        <w:t xml:space="preserve"> </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B541F1"/>
    <w:rsid w:val="0C6E63CD"/>
    <w:rsid w:val="0E0D43DF"/>
    <w:rsid w:val="0F5A8839"/>
    <w:rsid w:val="44FC7A8A"/>
    <w:rsid w:val="77B2CB4E"/>
    <w:rsid w:val="7FB5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94AA"/>
  <w15:chartTrackingRefBased/>
  <w15:docId w15:val="{D7213D1B-F408-4674-B953-5CC2C1E1B1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2024-06-03T21:18:42.0136049Z</dcterms:created>
  <dcterms:modified xsi:type="dcterms:W3CDTF">2024-06-03T21:22:10.7640533Z</dcterms:modified>
  <dc:creator>Emily Curry</dc:creator>
  <lastModifiedBy>Emily Curry</lastModifiedBy>
</coreProperties>
</file>